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9"/>
        <w:gridCol w:w="3128"/>
        <w:gridCol w:w="3128"/>
      </w:tblGrid>
      <w:tr w:rsidR="007828F1" w:rsidRPr="007828F1" w:rsidTr="007828F1"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22"/>
              <w:gridCol w:w="6817"/>
            </w:tblGrid>
            <w:tr w:rsidR="007828F1" w:rsidRPr="007828F1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0" w:type="dxa"/>
                    <w:right w:w="15" w:type="dxa"/>
                  </w:tcMar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27"/>
                      <w:szCs w:val="27"/>
                    </w:rPr>
                  </w:pPr>
                  <w:r w:rsidRPr="007828F1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27"/>
                      <w:szCs w:val="27"/>
                    </w:rPr>
                    <w:t>Информация о показателях бюджетной сметы</w:t>
                  </w:r>
                </w:p>
              </w:tc>
            </w:tr>
            <w:tr w:rsidR="007828F1" w:rsidRPr="007828F1"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23"/>
                      <w:szCs w:val="23"/>
                    </w:rPr>
                  </w:pPr>
                </w:p>
              </w:tc>
            </w:tr>
            <w:tr w:rsidR="007828F1" w:rsidRPr="007828F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i/>
                      <w:iCs/>
                      <w:color w:val="4A4A4A"/>
                      <w:sz w:val="18"/>
                      <w:szCs w:val="18"/>
                    </w:rPr>
                    <w:t>Финансовый год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2014</w:t>
                  </w:r>
                </w:p>
              </w:tc>
            </w:tr>
            <w:tr w:rsidR="007828F1" w:rsidRPr="007828F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i/>
                      <w:iCs/>
                      <w:color w:val="4A4A4A"/>
                      <w:sz w:val="18"/>
                      <w:szCs w:val="18"/>
                    </w:rPr>
                    <w:t>Дата документа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11.04.2014</w:t>
                  </w:r>
                </w:p>
              </w:tc>
            </w:tr>
            <w:tr w:rsidR="007828F1" w:rsidRPr="007828F1"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i/>
                      <w:iCs/>
                      <w:color w:val="4A4A4A"/>
                      <w:sz w:val="18"/>
                      <w:szCs w:val="18"/>
                    </w:rPr>
                    <w:t>Полное наименование учреждения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муниципальное казённое дошкольное образовательное учреждение "Детский сад комбинированного вида № 1 "Василёк"</w:t>
                  </w:r>
                </w:p>
              </w:tc>
            </w:tr>
            <w:tr w:rsidR="007828F1" w:rsidRPr="007828F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i/>
                      <w:iCs/>
                      <w:color w:val="4A4A4A"/>
                      <w:sz w:val="18"/>
                      <w:szCs w:val="18"/>
                    </w:rPr>
                    <w:t>ИНН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6652012225</w:t>
                  </w:r>
                </w:p>
              </w:tc>
            </w:tr>
            <w:tr w:rsidR="007828F1" w:rsidRPr="007828F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i/>
                      <w:iCs/>
                      <w:color w:val="4A4A4A"/>
                      <w:sz w:val="18"/>
                      <w:szCs w:val="18"/>
                    </w:rPr>
                    <w:t>КПП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668501001</w:t>
                  </w:r>
                </w:p>
              </w:tc>
            </w:tr>
            <w:tr w:rsidR="007828F1" w:rsidRPr="007828F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i/>
                      <w:iCs/>
                      <w:color w:val="4A4A4A"/>
                      <w:sz w:val="18"/>
                      <w:szCs w:val="18"/>
                    </w:rPr>
                    <w:t>Глава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906</w:t>
                  </w:r>
                </w:p>
              </w:tc>
            </w:tr>
            <w:tr w:rsidR="007828F1" w:rsidRPr="007828F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i/>
                      <w:iCs/>
                      <w:color w:val="4A4A4A"/>
                      <w:sz w:val="18"/>
                      <w:szCs w:val="18"/>
                    </w:rPr>
                    <w:t>Валюта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Рубли</w:t>
                  </w:r>
                </w:p>
              </w:tc>
            </w:tr>
            <w:tr w:rsidR="007828F1" w:rsidRPr="007828F1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i/>
                      <w:iCs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i/>
                      <w:iCs/>
                      <w:color w:val="4A4A4A"/>
                      <w:sz w:val="18"/>
                      <w:szCs w:val="18"/>
                    </w:rPr>
                    <w:t>Сформировано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Учреждением - муниципальное казённое дошкольное образовательное учреждение "Детский сад комбинированного вида № 1 "Василёк"</w:t>
                  </w:r>
                  <w:r w:rsidRPr="007828F1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br/>
                    <w:t>ИНН 6652012225</w:t>
                  </w:r>
                  <w:r w:rsidRPr="007828F1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br/>
                    <w:t>КПП 668501001</w:t>
                  </w:r>
                </w:p>
              </w:tc>
            </w:tr>
          </w:tbl>
          <w:p w:rsidR="007828F1" w:rsidRPr="007828F1" w:rsidRDefault="007828F1" w:rsidP="007828F1">
            <w:pPr>
              <w:spacing w:before="150" w:after="24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323"/>
              <w:gridCol w:w="1869"/>
              <w:gridCol w:w="649"/>
              <w:gridCol w:w="993"/>
              <w:gridCol w:w="1005"/>
              <w:gridCol w:w="1027"/>
              <w:gridCol w:w="613"/>
              <w:gridCol w:w="1870"/>
              <w:gridCol w:w="6"/>
            </w:tblGrid>
            <w:tr w:rsidR="007828F1" w:rsidRPr="007828F1">
              <w:tc>
                <w:tcPr>
                  <w:tcW w:w="700" w:type="pct"/>
                  <w:vMerge w:val="restart"/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</w:rPr>
                    <w:t>Наименование бюджета</w:t>
                  </w:r>
                </w:p>
              </w:tc>
              <w:tc>
                <w:tcPr>
                  <w:tcW w:w="1000" w:type="pct"/>
                  <w:vMerge w:val="restart"/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0" w:type="auto"/>
                  <w:gridSpan w:val="5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</w:rPr>
                    <w:t>Код по бюджетной классификации Российской Федерации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</w:rPr>
                    <w:t>Сумма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5F686F"/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</w:rPr>
                  </w:pPr>
                </w:p>
              </w:tc>
            </w:tr>
            <w:tr w:rsidR="007828F1" w:rsidRPr="007828F1">
              <w:tc>
                <w:tcPr>
                  <w:tcW w:w="0" w:type="auto"/>
                  <w:vMerge/>
                  <w:vAlign w:val="center"/>
                  <w:hideMark/>
                </w:tcPr>
                <w:p w:rsidR="007828F1" w:rsidRPr="007828F1" w:rsidRDefault="007828F1" w:rsidP="007828F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828F1" w:rsidRPr="007828F1" w:rsidRDefault="007828F1" w:rsidP="007828F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</w:rPr>
                    <w:t>раздел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</w:rPr>
                    <w:t>подраздел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</w:rPr>
                    <w:t>целевая статья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</w:rPr>
                    <w:t>вид расходов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</w:rPr>
                    <w:t>КОСГУ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828F1" w:rsidRPr="007828F1" w:rsidRDefault="007828F1" w:rsidP="007828F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828F1" w:rsidRPr="007828F1" w:rsidRDefault="007828F1" w:rsidP="007828F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</w:rPr>
                  </w:pPr>
                </w:p>
              </w:tc>
            </w:tr>
            <w:tr w:rsidR="007828F1" w:rsidRPr="007828F1">
              <w:tc>
                <w:tcPr>
                  <w:tcW w:w="0" w:type="auto"/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Бюджет Сысертского городского округа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Оплата труда и начисления на выплате по оплате труда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9902511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210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jc w:val="right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3 642 000,00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8F1" w:rsidRPr="007828F1" w:rsidRDefault="007828F1" w:rsidP="007828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828F1" w:rsidRPr="007828F1">
              <w:tc>
                <w:tcPr>
                  <w:tcW w:w="0" w:type="auto"/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Бюджет Сысертского городского округа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 xml:space="preserve">Оплата работ услуг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9902512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242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220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jc w:val="right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11 000,00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8F1" w:rsidRPr="007828F1" w:rsidRDefault="007828F1" w:rsidP="007828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828F1" w:rsidRPr="007828F1">
              <w:tc>
                <w:tcPr>
                  <w:tcW w:w="0" w:type="auto"/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Бюджет Сысертского городского округа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Коммунальные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9902512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223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jc w:val="right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604 000,00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8F1" w:rsidRPr="007828F1" w:rsidRDefault="007828F1" w:rsidP="007828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828F1" w:rsidRPr="007828F1">
              <w:tc>
                <w:tcPr>
                  <w:tcW w:w="0" w:type="auto"/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Бюджет Сысертского городского округа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9902512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225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jc w:val="right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65 000,00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8F1" w:rsidRPr="007828F1" w:rsidRDefault="007828F1" w:rsidP="007828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828F1" w:rsidRPr="007828F1">
              <w:tc>
                <w:tcPr>
                  <w:tcW w:w="0" w:type="auto"/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Бюджет Сысертского городского округа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Прочие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9902512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226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jc w:val="right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134 000,00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8F1" w:rsidRPr="007828F1" w:rsidRDefault="007828F1" w:rsidP="007828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828F1" w:rsidRPr="007828F1">
              <w:tc>
                <w:tcPr>
                  <w:tcW w:w="0" w:type="auto"/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Бюджет Сысертского городского округа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 xml:space="preserve">Увеличение стоимости материальных запасов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9902512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310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jc w:val="right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71 000,00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8F1" w:rsidRPr="007828F1" w:rsidRDefault="007828F1" w:rsidP="007828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828F1" w:rsidRPr="007828F1">
              <w:tc>
                <w:tcPr>
                  <w:tcW w:w="0" w:type="auto"/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Бюджет Сысертского городского округа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 xml:space="preserve">Увеличение стоимости материальных запасов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9902512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340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jc w:val="right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12 000,00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8F1" w:rsidRPr="007828F1" w:rsidRDefault="007828F1" w:rsidP="007828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828F1" w:rsidRPr="007828F1">
              <w:tc>
                <w:tcPr>
                  <w:tcW w:w="0" w:type="auto"/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Бюджет Сысертского городского округа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Поступление нефинансовых активов (питание)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9902513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jc w:val="right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222 000,00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8F1" w:rsidRPr="007828F1" w:rsidRDefault="007828F1" w:rsidP="007828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828F1" w:rsidRPr="007828F1">
              <w:tc>
                <w:tcPr>
                  <w:tcW w:w="0" w:type="auto"/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lastRenderedPageBreak/>
                    <w:t>Бюджет Сысертского городского округа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Поступление нефинансовых активов (питание)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9902514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jc w:val="right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1 071 000,00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8F1" w:rsidRPr="007828F1" w:rsidRDefault="007828F1" w:rsidP="007828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828F1" w:rsidRPr="007828F1">
              <w:tc>
                <w:tcPr>
                  <w:tcW w:w="0" w:type="auto"/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Бюджет Сысертского городского округа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Прочие расходы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9902512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290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jc w:val="right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5 000,00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8F1" w:rsidRPr="007828F1" w:rsidRDefault="007828F1" w:rsidP="007828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828F1" w:rsidRPr="007828F1">
              <w:tc>
                <w:tcPr>
                  <w:tcW w:w="0" w:type="auto"/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Бюджет Сысертского городского округа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Поступление нефинансовых активов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9904512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jc w:val="right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89 000,00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8F1" w:rsidRPr="007828F1" w:rsidRDefault="007828F1" w:rsidP="007828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828F1" w:rsidRPr="007828F1">
              <w:tc>
                <w:tcPr>
                  <w:tcW w:w="0" w:type="auto"/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Бюджет Сысертского городского округа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начисления на выплате по оплате труда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9904511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210</w:t>
                  </w: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jc w:val="right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4 160 000,00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8F1" w:rsidRPr="007828F1" w:rsidRDefault="007828F1" w:rsidP="007828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828F1" w:rsidRPr="007828F1"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Бюджет Сысертского городского округа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b/>
                      <w:bCs/>
                      <w:color w:val="4A4A4A"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8F1" w:rsidRPr="007828F1" w:rsidRDefault="007828F1" w:rsidP="007828F1">
                  <w:pPr>
                    <w:spacing w:before="150" w:after="0" w:line="240" w:lineRule="auto"/>
                    <w:jc w:val="right"/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</w:pPr>
                  <w:r w:rsidRPr="007828F1">
                    <w:rPr>
                      <w:rFonts w:ascii="Arial" w:eastAsia="Times New Roman" w:hAnsi="Arial" w:cs="Arial"/>
                      <w:color w:val="4A4A4A"/>
                      <w:sz w:val="18"/>
                      <w:szCs w:val="18"/>
                    </w:rPr>
                    <w:t>10 086 000,00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828F1" w:rsidRPr="007828F1" w:rsidRDefault="007828F1" w:rsidP="007828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828F1" w:rsidRPr="007828F1" w:rsidRDefault="007828F1" w:rsidP="007828F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</w:tr>
      <w:tr w:rsidR="007828F1" w:rsidRPr="007828F1" w:rsidTr="007828F1">
        <w:tc>
          <w:tcPr>
            <w:tcW w:w="0" w:type="auto"/>
            <w:vAlign w:val="center"/>
            <w:hideMark/>
          </w:tcPr>
          <w:p w:rsidR="007828F1" w:rsidRPr="007828F1" w:rsidRDefault="007828F1" w:rsidP="007828F1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828F1" w:rsidRPr="007828F1" w:rsidRDefault="007828F1" w:rsidP="0078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828F1" w:rsidRPr="007828F1" w:rsidRDefault="007828F1" w:rsidP="0078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42827" w:rsidRDefault="00942827"/>
    <w:sectPr w:rsidR="00942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28F1"/>
    <w:rsid w:val="007828F1"/>
    <w:rsid w:val="00793282"/>
    <w:rsid w:val="00942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6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6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2014-04-11T08:13:00Z</dcterms:created>
  <dcterms:modified xsi:type="dcterms:W3CDTF">2014-04-11T08:38:00Z</dcterms:modified>
</cp:coreProperties>
</file>